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C24A0">
                <w:rPr>
                  <w:rFonts w:asciiTheme="majorHAnsi" w:hAnsiTheme="majorHAnsi"/>
                  <w:sz w:val="20"/>
                  <w:szCs w:val="20"/>
                </w:rPr>
                <w:t>NHP01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12510556" w:edGrp="everyone"/>
    <w:p w:rsidR="00AF3758" w:rsidRPr="00592A95" w:rsidRDefault="00970E3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530">
            <w:rPr>
              <w:rFonts w:ascii="MS Gothic" w:eastAsia="MS Gothic" w:hAnsi="MS Gothic" w:hint="eastAsia"/>
            </w:rPr>
            <w:t>☒</w:t>
          </w:r>
        </w:sdtContent>
      </w:sdt>
      <w:permEnd w:id="131251055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8554993" w:edGrp="everyone"/>
    <w:p w:rsidR="001F5E9E" w:rsidRPr="001F5E9E" w:rsidRDefault="00970E3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855499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0E3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45340000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534000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797375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79737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70E3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166008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66008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82177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821776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0E3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6209760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097602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09922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09922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70E3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3359082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590821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49287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492872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0E3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1685194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6851942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10320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103208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70E3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38027680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027680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67603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676030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70E3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150361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503615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55341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553415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70E3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138899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38899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4010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4010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70E3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852478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52478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72684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726848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1153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Annette Stacy, </w:t>
          </w:r>
          <w:hyperlink r:id="rId9" w:history="1">
            <w:r w:rsidRPr="00996DE7">
              <w:rPr>
                <w:rStyle w:val="Hyperlink"/>
                <w:rFonts w:asciiTheme="majorHAnsi" w:hAnsiTheme="majorHAnsi" w:cs="Arial"/>
                <w:sz w:val="20"/>
                <w:szCs w:val="20"/>
              </w:rPr>
              <w:t>astacy@astate.edu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, 870-972-3071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BE4A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</w:t>
          </w:r>
          <w:r w:rsidR="0071153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30F62">
            <w:rPr>
              <w:rFonts w:asciiTheme="majorHAnsi" w:hAnsiTheme="majorHAnsi" w:cs="Arial"/>
              <w:sz w:val="20"/>
              <w:szCs w:val="20"/>
            </w:rPr>
            <w:t>Statistics Elective</w:t>
          </w:r>
          <w:r w:rsidR="0071153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030F62">
            <w:rPr>
              <w:rFonts w:asciiTheme="majorHAnsi" w:hAnsiTheme="majorHAnsi" w:cs="Arial"/>
              <w:sz w:val="20"/>
              <w:szCs w:val="20"/>
            </w:rPr>
            <w:t>LPN to BSN Option.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BE4A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2015</w:t>
          </w:r>
        </w:p>
      </w:sdtContent>
    </w:sdt>
    <w:p w:rsidR="00025FA2" w:rsidRDefault="00025FA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30F62" w:rsidRDefault="00030F6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30F62" w:rsidRDefault="00030F6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30F62" w:rsidRDefault="00030F6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30F62" w:rsidRDefault="00030F6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30F62" w:rsidRPr="00592A95" w:rsidRDefault="00030F6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12102743"/>
          </w:sdtPr>
          <w:sdtEndPr/>
          <w:sdtContent>
            <w:p w:rsidR="00025FA2" w:rsidRDefault="00BE4A8B" w:rsidP="00BE4A8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Editorial change to the Undergraduate Bulletin; </w:t>
              </w:r>
            </w:p>
            <w:p w:rsidR="00025FA2" w:rsidRDefault="00030F62" w:rsidP="00BE4A8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The Statistics elective was left off of the Undergraduate Bulletin curriculum listing for the LPN to BSN Option.  The Statistic elective has always been a requirement for this option.  All LPN to BSN majors have taken a statistics elective since the program was initiated many years ago and has been on our “in house” graduation check sheet and brochures as well.  </w:t>
              </w:r>
              <w:r w:rsidR="00025FA2">
                <w:rPr>
                  <w:rFonts w:asciiTheme="majorHAnsi" w:hAnsiTheme="majorHAnsi" w:cs="Arial"/>
                  <w:sz w:val="20"/>
                  <w:szCs w:val="20"/>
                </w:rPr>
                <w:t>This error was</w:t>
              </w:r>
              <w:r w:rsidR="00BE4A8B">
                <w:rPr>
                  <w:rFonts w:asciiTheme="majorHAnsi" w:hAnsiTheme="majorHAnsi" w:cs="Arial"/>
                  <w:sz w:val="20"/>
                  <w:szCs w:val="20"/>
                </w:rPr>
                <w:t xml:space="preserve"> noted when we began using the</w:t>
              </w:r>
              <w:r w:rsidR="00025FA2">
                <w:rPr>
                  <w:rFonts w:asciiTheme="majorHAnsi" w:hAnsiTheme="majorHAnsi" w:cs="Arial"/>
                  <w:sz w:val="20"/>
                  <w:szCs w:val="20"/>
                </w:rPr>
                <w:t xml:space="preserve"> check sheets generated by the Registrar’s Office.  </w:t>
              </w:r>
            </w:p>
            <w:p w:rsidR="00A03310" w:rsidRDefault="00A03310" w:rsidP="00BE4A8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025FA2" w:rsidRDefault="00025FA2" w:rsidP="00BE4A8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BE4A8B" w:rsidRDefault="00970E3A" w:rsidP="00BE4A8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2E3FC9" w:rsidRDefault="00970E3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030F62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</w:p>
    <w:p w:rsidR="00030F62" w:rsidRDefault="00030F62" w:rsidP="00030F62">
      <w:pPr>
        <w:spacing w:after="0" w:line="240" w:lineRule="auto"/>
        <w:ind w:left="720"/>
        <w:rPr>
          <w:rFonts w:asciiTheme="majorHAnsi" w:hAnsiTheme="majorHAnsi"/>
          <w:sz w:val="18"/>
          <w:szCs w:val="18"/>
        </w:rPr>
      </w:pPr>
    </w:p>
    <w:p w:rsidR="00030F62" w:rsidRDefault="00030F62" w:rsidP="00030F62">
      <w:pPr>
        <w:spacing w:after="0" w:line="240" w:lineRule="auto"/>
        <w:ind w:left="720"/>
        <w:rPr>
          <w:rFonts w:asciiTheme="majorHAnsi" w:hAnsiTheme="majorHAnsi"/>
          <w:sz w:val="18"/>
          <w:szCs w:val="18"/>
        </w:rPr>
      </w:pPr>
    </w:p>
    <w:p w:rsidR="00750AF6" w:rsidRPr="00750AF6" w:rsidRDefault="00750AF6" w:rsidP="00030F62">
      <w:pPr>
        <w:spacing w:after="0" w:line="240" w:lineRule="auto"/>
        <w:ind w:left="7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  <w:proofErr w:type="gramStart"/>
      <w:r w:rsidR="00030F62">
        <w:rPr>
          <w:rFonts w:asciiTheme="majorHAnsi" w:hAnsiTheme="majorHAnsi"/>
          <w:sz w:val="18"/>
          <w:szCs w:val="18"/>
        </w:rPr>
        <w:t>page</w:t>
      </w:r>
      <w:proofErr w:type="gramEnd"/>
      <w:r w:rsidR="00030F62">
        <w:rPr>
          <w:rFonts w:asciiTheme="majorHAnsi" w:hAnsiTheme="majorHAnsi"/>
          <w:sz w:val="18"/>
          <w:szCs w:val="18"/>
        </w:rPr>
        <w:t xml:space="preserve"> 339</w:t>
      </w:r>
    </w:p>
    <w:p w:rsidR="0006673B" w:rsidRPr="0006673B" w:rsidRDefault="0006673B" w:rsidP="0006673B">
      <w:pPr>
        <w:autoSpaceDE w:val="0"/>
        <w:autoSpaceDN w:val="0"/>
        <w:adjustRightInd w:val="0"/>
        <w:spacing w:after="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06673B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LPN-to-BSN Option </w:t>
      </w:r>
    </w:p>
    <w:p w:rsidR="0006673B" w:rsidRPr="0006673B" w:rsidRDefault="0006673B" w:rsidP="0006673B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06673B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Nursing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06673B" w:rsidRPr="0006673B">
        <w:trPr>
          <w:trHeight w:val="111"/>
        </w:trPr>
        <w:tc>
          <w:tcPr>
            <w:tcW w:w="6003" w:type="dxa"/>
            <w:gridSpan w:val="2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06673B" w:rsidRPr="0006673B">
        <w:trPr>
          <w:trHeight w:val="79"/>
        </w:trPr>
        <w:tc>
          <w:tcPr>
            <w:tcW w:w="6003" w:type="dxa"/>
            <w:gridSpan w:val="2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06673B" w:rsidRPr="0006673B">
        <w:trPr>
          <w:trHeight w:val="111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Required Courses (prior to Junior Year):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2103 </w:t>
            </w: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2011, Microbiology for Nursing and Allied Health and Laboratory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</w:t>
            </w: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 and Physiology II and Laboratory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1043 </w:t>
            </w: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1041, Fundamental Concepts of Chemistry I and Laboratory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CHEM 1052, Fundamental Concepts of Organic and Biochemistry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1003, Composition 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ENG 1013, Composition II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1023, College Algebra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PSY 2013, Introduction to Psychology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SOC 2213, Introduction to Sociology </w:t>
            </w:r>
          </w:p>
          <w:p w:rsidR="00030F62" w:rsidRPr="0006673B" w:rsidRDefault="00030F62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F62">
              <w:rPr>
                <w:rFonts w:ascii="Arial" w:hAnsi="Arial" w:cs="Arial"/>
                <w:color w:val="FF0000"/>
                <w:sz w:val="20"/>
                <w:szCs w:val="20"/>
              </w:rPr>
              <w:t>Statistics elective</w:t>
            </w:r>
          </w:p>
        </w:tc>
        <w:tc>
          <w:tcPr>
            <w:tcW w:w="3001" w:type="dxa"/>
          </w:tcPr>
          <w:p w:rsid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  <w:p w:rsidR="00030F62" w:rsidRPr="0006673B" w:rsidRDefault="00030F62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</w:rPr>
            </w:pPr>
            <w:r w:rsidRPr="00030F62">
              <w:rPr>
                <w:rFonts w:ascii="Arial" w:hAnsi="Arial" w:cs="Arial"/>
                <w:color w:val="FF0000"/>
              </w:rPr>
              <w:t>3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NRS 2392, Health Assessment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2391, Health Assessment Practicum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39 </w:t>
            </w:r>
          </w:p>
        </w:tc>
      </w:tr>
      <w:tr w:rsidR="0006673B" w:rsidRPr="0006673B">
        <w:trPr>
          <w:trHeight w:val="111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330V, LPN-to-BSN (Special Problems)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3312, Introduction to Nursing Research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3315, Acute Care Nursing 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3345, Acute Care Nursing II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3463, Pathophysiology Based Pharmacology II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4312, Chronic Illness and Rehabilitation Nursing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4343, Professional Nursing—Community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4355, Critical Care and Emergency Nursing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4362, Professional Role Development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4481, Critical Decision Making and Testing Competencies in Nursing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4542, Health Care Administration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3325, Nursing Care III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3355, Nursing Care IV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5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4336, Nursing Care V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06673B" w:rsidRPr="0006673B">
        <w:trPr>
          <w:trHeight w:val="79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4366, Nursing Care VI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53 </w:t>
            </w:r>
          </w:p>
        </w:tc>
      </w:tr>
      <w:tr w:rsidR="0006673B" w:rsidRPr="0006673B">
        <w:trPr>
          <w:trHeight w:val="111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Hours by Articulation: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2314, Concepts of Nursing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 2334, Health Promotion and Intro to Acute Care Nursing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4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1422, Foundations of Nursing Practice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color w:val="000000"/>
                <w:sz w:val="12"/>
                <w:szCs w:val="12"/>
              </w:rPr>
              <w:t xml:space="preserve">NRSP 2343, Nursing Care II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06673B" w:rsidRPr="0006673B">
        <w:trPr>
          <w:trHeight w:val="83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13 </w:t>
            </w:r>
          </w:p>
        </w:tc>
      </w:tr>
      <w:tr w:rsidR="0006673B" w:rsidRPr="0006673B">
        <w:trPr>
          <w:trHeight w:val="111"/>
        </w:trPr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06673B" w:rsidRPr="0006673B" w:rsidRDefault="0006673B" w:rsidP="0006673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7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</w:tr>
    </w:tbl>
    <w:p w:rsidR="00BE4A8B" w:rsidRPr="00750AF6" w:rsidRDefault="00BE4A8B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BE4A8B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3" w:rsidRDefault="00270E43" w:rsidP="00AF3758">
      <w:pPr>
        <w:spacing w:after="0" w:line="240" w:lineRule="auto"/>
      </w:pPr>
      <w:r>
        <w:separator/>
      </w:r>
    </w:p>
  </w:endnote>
  <w:endnote w:type="continuationSeparator" w:id="0">
    <w:p w:rsidR="00270E43" w:rsidRDefault="00270E4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3" w:rsidRDefault="00270E43" w:rsidP="00AF3758">
      <w:pPr>
        <w:spacing w:after="0" w:line="240" w:lineRule="auto"/>
      </w:pPr>
      <w:r>
        <w:separator/>
      </w:r>
    </w:p>
  </w:footnote>
  <w:footnote w:type="continuationSeparator" w:id="0">
    <w:p w:rsidR="00270E43" w:rsidRDefault="00270E4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25FA2"/>
    <w:rsid w:val="00030F62"/>
    <w:rsid w:val="000627BE"/>
    <w:rsid w:val="0006673B"/>
    <w:rsid w:val="000A7C2E"/>
    <w:rsid w:val="000D06F1"/>
    <w:rsid w:val="00103070"/>
    <w:rsid w:val="0014025C"/>
    <w:rsid w:val="00151451"/>
    <w:rsid w:val="00152424"/>
    <w:rsid w:val="0018269B"/>
    <w:rsid w:val="00185D67"/>
    <w:rsid w:val="001A0970"/>
    <w:rsid w:val="001A5DD5"/>
    <w:rsid w:val="001F5E9E"/>
    <w:rsid w:val="00212A76"/>
    <w:rsid w:val="0022350B"/>
    <w:rsid w:val="002315B0"/>
    <w:rsid w:val="00254447"/>
    <w:rsid w:val="00261ACE"/>
    <w:rsid w:val="00265C17"/>
    <w:rsid w:val="00270E43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1530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03310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BE4A8B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81350"/>
    <w:rsid w:val="00D979DD"/>
    <w:rsid w:val="00DA3F9B"/>
    <w:rsid w:val="00DB3983"/>
    <w:rsid w:val="00E45868"/>
    <w:rsid w:val="00EB4FF5"/>
    <w:rsid w:val="00EC24A0"/>
    <w:rsid w:val="00EC6970"/>
    <w:rsid w:val="00EE461B"/>
    <w:rsid w:val="00EE55A2"/>
    <w:rsid w:val="00EF2A44"/>
    <w:rsid w:val="00F048BA"/>
    <w:rsid w:val="00F645B5"/>
    <w:rsid w:val="00F75657"/>
    <w:rsid w:val="00F87993"/>
    <w:rsid w:val="00FB00D4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D8135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D81350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tac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52FA2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2015-04-09T21:12:00Z</cp:lastPrinted>
  <dcterms:created xsi:type="dcterms:W3CDTF">2015-05-05T18:13:00Z</dcterms:created>
  <dcterms:modified xsi:type="dcterms:W3CDTF">2015-05-05T18:13:00Z</dcterms:modified>
</cp:coreProperties>
</file>